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B" w:rsidRDefault="00E2680B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Załącznik do Uchwały nr </w:t>
      </w:r>
      <w:r w:rsidR="008C7549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………………………….</w:t>
      </w:r>
    </w:p>
    <w:p w:rsidR="008C7549" w:rsidRDefault="00573662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Zarządu Powiatu</w:t>
      </w:r>
      <w:r w:rsidR="008C7549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 w Olkuszu</w:t>
      </w:r>
    </w:p>
    <w:p w:rsidR="008C7549" w:rsidRPr="00E2680B" w:rsidRDefault="008C7549" w:rsidP="009E722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 dnia …………………………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Regulamin udzielania stypendiów stażowych w ramach projektu</w:t>
      </w: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„</w:t>
      </w:r>
      <w:r w:rsidRPr="00E2680B">
        <w:rPr>
          <w:rFonts w:asciiTheme="minorHAnsi" w:hAnsiTheme="minorHAnsi" w:cstheme="minorHAnsi"/>
          <w:b/>
          <w:szCs w:val="20"/>
          <w:lang w:val="pl-PL" w:eastAsia="pl-PL"/>
        </w:rPr>
        <w:t>Inwestujemy w zawodowców- rozwój kształcenia zawodowego w Powiecie Olkuskim</w:t>
      </w:r>
      <w:r w:rsidR="00E047A9">
        <w:rPr>
          <w:rFonts w:asciiTheme="minorHAnsi" w:hAnsiTheme="minorHAnsi" w:cstheme="minorHAnsi"/>
          <w:b/>
          <w:szCs w:val="20"/>
          <w:lang w:val="pl-PL" w:eastAsia="pl-PL"/>
        </w:rPr>
        <w:t xml:space="preserve"> II</w:t>
      </w: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”</w:t>
      </w:r>
    </w:p>
    <w:p w:rsidR="00E2680B" w:rsidRPr="00E2680B" w:rsidRDefault="00E2680B" w:rsidP="00E2680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realizowanego przez Powiat Olkuski w ramach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Cs w:val="20"/>
          <w:lang w:val="pl-PL" w:eastAsia="pl-PL"/>
        </w:rPr>
        <w:t>Regionalnego Programu Operacyjnego Województwa Małopolskiego na lata 2014 - 2020</w:t>
      </w: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br w:type="page"/>
      </w: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lastRenderedPageBreak/>
        <w:t>Postanowienia ogólne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0655C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Użyte w Regulaminie określenia i skróty oznaczają:</w:t>
      </w:r>
    </w:p>
    <w:p w:rsidR="00E2680B" w:rsidRPr="002129DC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sz w:val="20"/>
          <w:szCs w:val="20"/>
          <w:lang w:val="pl-PL" w:eastAsia="pl-PL"/>
        </w:rPr>
        <w:t>Powiat Olkuski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– </w:t>
      </w:r>
      <w:r w:rsidR="002129DC">
        <w:rPr>
          <w:rFonts w:asciiTheme="minorHAnsi" w:hAnsiTheme="minorHAnsi" w:cstheme="minorHAnsi"/>
          <w:sz w:val="20"/>
          <w:szCs w:val="20"/>
          <w:lang w:val="pl-PL" w:eastAsia="pl-PL"/>
        </w:rPr>
        <w:t>Beneficjent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projektu </w:t>
      </w:r>
      <w:r w:rsidRPr="002129DC">
        <w:rPr>
          <w:rFonts w:asciiTheme="minorHAnsi" w:hAnsiTheme="minorHAnsi" w:cstheme="minorHAnsi"/>
          <w:sz w:val="20"/>
          <w:szCs w:val="20"/>
          <w:lang w:val="pl-PL" w:eastAsia="pl-PL"/>
        </w:rPr>
        <w:t>„</w:t>
      </w:r>
      <w:r w:rsidR="002129DC" w:rsidRPr="00E047A9">
        <w:rPr>
          <w:rFonts w:asciiTheme="minorHAnsi" w:hAnsiTheme="minorHAnsi" w:cstheme="minorHAnsi"/>
          <w:sz w:val="20"/>
          <w:szCs w:val="20"/>
          <w:lang w:val="pl-PL"/>
        </w:rPr>
        <w:t>Inwestujemy w zawodowców – rozwój kształcenia zawodowego w Powiecie Olkuskim</w:t>
      </w:r>
      <w:r w:rsidR="00E047A9">
        <w:rPr>
          <w:rFonts w:asciiTheme="minorHAnsi" w:hAnsiTheme="minorHAnsi" w:cstheme="minorHAnsi"/>
          <w:sz w:val="20"/>
          <w:szCs w:val="20"/>
          <w:lang w:val="pl-PL"/>
        </w:rPr>
        <w:t xml:space="preserve"> II</w:t>
      </w:r>
      <w:r w:rsidRPr="002129DC">
        <w:rPr>
          <w:rFonts w:asciiTheme="minorHAnsi" w:hAnsiTheme="minorHAnsi" w:cstheme="minorHAnsi"/>
          <w:sz w:val="20"/>
          <w:szCs w:val="20"/>
          <w:lang w:val="pl-PL" w:eastAsia="pl-PL"/>
        </w:rPr>
        <w:t>”</w:t>
      </w:r>
      <w:r w:rsidR="00E52328" w:rsidRPr="002129DC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52328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Regulamin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– Regulamin udzielania stypendiów stażowych w ramach projektu „Inwestujemy w zawodowców – rozwój kształceni</w:t>
      </w:r>
      <w:r w:rsidR="00E52328">
        <w:rPr>
          <w:rFonts w:asciiTheme="minorHAnsi" w:hAnsiTheme="minorHAnsi" w:cstheme="minorHAnsi"/>
          <w:sz w:val="20"/>
          <w:szCs w:val="20"/>
          <w:lang w:val="pl-PL" w:eastAsia="pl-PL"/>
        </w:rPr>
        <w:t>a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zawodowego w Powiecie Olkuskim</w:t>
      </w:r>
      <w:r w:rsidR="00E047A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II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”</w:t>
      </w:r>
      <w:r w:rsidR="00E52328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52328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52328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Staż – 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forma nabywania umiejętności praktycznych przez ucznia w przedsiębiorstwie w dni wolne od zajęć szkolnych, która zakresem wykracza poza ramy określone dla praktyki zawodowej. Przezn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aczone są dla uczniów technikum</w:t>
      </w:r>
      <w:r w:rsid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oraz szkół branżowych z wyłączeniem klas wielozawodowych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- staże zawodowe organizowane w ramach kształcenia zawodowego praktycznego dotyczą uczniów techników i szkół policealnych, w których kształcenie zawodowe 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praktyczne nie jest realizowane 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u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 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pracodawców lub przedsiębiorców ze względu na brak możliwości sfinansowania kosztów takiego kształcenia. </w:t>
      </w:r>
      <w:r w:rsidR="005A732E" w:rsidRPr="005A732E">
        <w:rPr>
          <w:rFonts w:asciiTheme="minorHAnsi" w:eastAsiaTheme="minorHAnsi" w:hAnsiTheme="minorHAnsi" w:cstheme="minorHAnsi"/>
          <w:sz w:val="20"/>
          <w:szCs w:val="20"/>
          <w:lang w:val="pl-PL"/>
        </w:rPr>
        <w:t>Min. czas trwania stażu wynosi 150 h, max. 80%</w:t>
      </w:r>
      <w:r w:rsidR="005A732E">
        <w:rPr>
          <w:rFonts w:ascii="ArialMT" w:eastAsiaTheme="minorHAnsi" w:hAnsi="ArialMT" w:cs="ArialMT"/>
          <w:sz w:val="16"/>
          <w:szCs w:val="16"/>
          <w:lang w:val="pl-PL"/>
        </w:rPr>
        <w:t xml:space="preserve"> godz. </w:t>
      </w:r>
      <w:r w:rsidR="005A732E" w:rsidRPr="00601BBB">
        <w:rPr>
          <w:rFonts w:asciiTheme="minorHAnsi" w:eastAsiaTheme="minorHAnsi" w:hAnsiTheme="minorHAnsi" w:cstheme="minorHAnsi"/>
          <w:sz w:val="20"/>
          <w:szCs w:val="20"/>
          <w:lang w:val="pl-PL"/>
        </w:rPr>
        <w:t>przeznaczonych w ramowych planach nauczania na kształcenie zawodowe</w:t>
      </w:r>
      <w:r w:rsidRPr="00601BBB">
        <w:rPr>
          <w:rFonts w:asciiTheme="minorHAnsi" w:hAnsiTheme="minorHAnsi" w:cstheme="minorHAnsi"/>
          <w:bCs/>
          <w:sz w:val="20"/>
          <w:szCs w:val="20"/>
          <w:lang w:val="pl-PL" w:eastAsia="pl-PL"/>
        </w:rPr>
        <w:t>. Za każde 150 h uczniowi przysługuje wypłata</w:t>
      </w:r>
      <w:r w:rsidRP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stypendium stażowego</w:t>
      </w:r>
      <w:r w:rsidR="00E52328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</w:p>
    <w:p w:rsidR="005A732E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5A732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Stypendium stażowe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kwota środków możliwa do wypłacenia uczniowi za zrea</w:t>
      </w:r>
      <w:r w:rsidR="00E52328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lizowany staż u przedsiębiorcy.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Wysokość stypendium stażowego to </w:t>
      </w:r>
      <w:r w:rsidR="005A732E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2</w:t>
      </w:r>
      <w:r w:rsidR="00601BBB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  <w:r w:rsidR="005A732E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300</w:t>
      </w:r>
      <w:r w:rsidR="00601BB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  <w:r w:rsidR="00E52328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PLN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brutto za każde 150 h zrealizowanego stażu. </w:t>
      </w:r>
    </w:p>
    <w:p w:rsidR="00E2680B" w:rsidRPr="005A732E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5A732E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Wniosek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Wniosek o przyznanie stypendium stażowego dla uczniów szkół ponad</w:t>
      </w:r>
      <w:r w:rsidR="00601BBB">
        <w:rPr>
          <w:rFonts w:asciiTheme="minorHAnsi" w:hAnsiTheme="minorHAnsi" w:cstheme="minorHAnsi"/>
          <w:bCs/>
          <w:sz w:val="20"/>
          <w:szCs w:val="20"/>
          <w:lang w:val="pl-PL" w:eastAsia="pl-PL"/>
        </w:rPr>
        <w:t>podstawowych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sz</w:t>
      </w:r>
      <w:r w:rsidR="002437A6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kół zawodowych z terenu powiatu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w ramach projektu „Inwestujemy w zawodowców – rozwój kształcenia zawodowego w Powiecie Olkuskim</w:t>
      </w:r>
      <w:r w:rsid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II</w:t>
      </w:r>
      <w:r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”, który odbył staż w </w:t>
      </w:r>
      <w:r w:rsidR="002437A6" w:rsidRPr="005A732E">
        <w:rPr>
          <w:rFonts w:asciiTheme="minorHAnsi" w:hAnsiTheme="minorHAnsi" w:cstheme="minorHAnsi"/>
          <w:bCs/>
          <w:sz w:val="20"/>
          <w:szCs w:val="20"/>
          <w:lang w:val="pl-PL" w:eastAsia="pl-PL"/>
        </w:rPr>
        <w:t>przedsiębiorstwie.</w:t>
      </w:r>
    </w:p>
    <w:p w:rsidR="00E2680B" w:rsidRPr="00E2680B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Dziennik stażu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dokument potwierdzający odbycie stażu oraz zrealizowanie założonego programu.</w:t>
      </w:r>
    </w:p>
    <w:p w:rsidR="00E2680B" w:rsidRPr="00E2680B" w:rsidRDefault="00E2680B" w:rsidP="00915543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915543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Komisja Stypendialna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– Komisja powołana p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rzez </w:t>
      </w:r>
      <w:r w:rsidR="00915543" w:rsidRPr="00915543">
        <w:rPr>
          <w:rFonts w:asciiTheme="minorHAnsi" w:hAnsiTheme="minorHAnsi" w:cstheme="minorHAnsi"/>
          <w:bCs/>
          <w:sz w:val="20"/>
          <w:szCs w:val="20"/>
          <w:lang w:val="pl-PL" w:eastAsia="pl-PL"/>
        </w:rPr>
        <w:t>Beneficjent</w:t>
      </w:r>
      <w:r w:rsidR="00915543">
        <w:rPr>
          <w:rFonts w:asciiTheme="minorHAnsi" w:hAnsiTheme="minorHAnsi" w:cstheme="minorHAnsi"/>
          <w:bCs/>
          <w:sz w:val="20"/>
          <w:szCs w:val="20"/>
          <w:lang w:val="pl-PL" w:eastAsia="pl-PL"/>
        </w:rPr>
        <w:t>a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do oceny Wniosków.</w:t>
      </w:r>
    </w:p>
    <w:p w:rsidR="005C2C9E" w:rsidRDefault="00E2680B" w:rsidP="00E2680B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 xml:space="preserve">Umowa na realizację stażu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– dokument zawarty pomiędzy organem prowadzącym szkołę a uczniem-stażystą regulujący warunki odbywania stażu u p</w:t>
      </w:r>
      <w:r w:rsidR="005C2C9E">
        <w:rPr>
          <w:rFonts w:asciiTheme="minorHAnsi" w:hAnsiTheme="minorHAnsi" w:cstheme="minorHAnsi"/>
          <w:bCs/>
          <w:sz w:val="20"/>
          <w:szCs w:val="20"/>
          <w:lang w:val="pl-PL" w:eastAsia="pl-PL"/>
        </w:rPr>
        <w:t>rzedsiębiorcy w ramach projektu.</w:t>
      </w:r>
    </w:p>
    <w:p w:rsidR="00E2680B" w:rsidRPr="000655C0" w:rsidRDefault="00E2680B" w:rsidP="005C2C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2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Regulamin określa zasady udzielania stypendiów stażowych przez Powiat Olkuski w ramach projektu „Inwestujemy w zawodowców- rozwój kształcenia zawodowego w Powiecie Olkuskim</w:t>
      </w:r>
      <w:r w:rsidR="00B00A2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II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”</w:t>
      </w:r>
      <w:r w:rsidR="00CD53DD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realizowanego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ramach Regionalnego Programu Operacyjnego Województwa Małopolskiego na lata 2014 - 2020. 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współfinansowane jest ze środków Unii Europejskiej z Europejskiego Funduszu Społecznego oraz z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budżetu państwa i budżetu Powiatu Olkuskiego.</w:t>
      </w:r>
    </w:p>
    <w:p w:rsidR="00E2680B" w:rsidRPr="00E2680B" w:rsidRDefault="00E2680B" w:rsidP="00E2680B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stażowe przeznaczone jest dla uczniów ponad</w:t>
      </w:r>
      <w:r w:rsidR="00601BBB">
        <w:rPr>
          <w:rFonts w:asciiTheme="minorHAnsi" w:hAnsiTheme="minorHAnsi" w:cstheme="minorHAnsi"/>
          <w:sz w:val="20"/>
          <w:szCs w:val="20"/>
          <w:lang w:val="pl-PL" w:eastAsia="pl-PL"/>
        </w:rPr>
        <w:t>podstawowych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szkół zawodowych z terenu Powiatu Olkuskiego, którzy odbyli staż u przedsiębiorcy celem umożliwienia im wykorzystania nabytej wiedzy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praktyce, w naturalnym środowisku pracy. </w:t>
      </w:r>
    </w:p>
    <w:p w:rsidR="00E2680B" w:rsidRPr="00915543" w:rsidRDefault="00E2680B" w:rsidP="00915543">
      <w:pPr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Wysokość stypendium s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tażowego ustala się na poziomie </w:t>
      </w:r>
      <w:r w:rsidR="00B00A2A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2300 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>PLN - k</w:t>
      </w:r>
      <w:r w:rsidR="00915543" w:rsidRPr="00CD53DD">
        <w:rPr>
          <w:rFonts w:asciiTheme="minorHAnsi" w:hAnsiTheme="minorHAnsi" w:cstheme="minorHAnsi"/>
          <w:sz w:val="20"/>
          <w:szCs w:val="20"/>
          <w:lang w:val="pl-PL" w:eastAsia="pl-PL"/>
        </w:rPr>
        <w:t>wota brutto (ze skła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>dkami pracownika i pracodawcy).</w:t>
      </w:r>
    </w:p>
    <w:p w:rsidR="00E2680B" w:rsidRPr="003112DE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Zasady przyznawania stypendiów</w:t>
      </w:r>
    </w:p>
    <w:p w:rsidR="00E2680B" w:rsidRPr="003112DE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3</w:t>
      </w:r>
    </w:p>
    <w:p w:rsidR="00E2680B" w:rsidRPr="00E2680B" w:rsidRDefault="00E2680B" w:rsidP="00E2680B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 stypendium może ubiegać się osoba, która łącznie spełnia następujące warunki: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jest uczniem szkoły zawodowej, uczestniczącej w projekcie, znajdującej się na terenie Powiatu Olkuskiego,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została zrekrutowana zgodnie z Regulaminem rekrutacji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podpisała umowę na realizację stażu,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odbyła staż, o którym mowa w § 1 ust. 3,</w:t>
      </w:r>
    </w:p>
    <w:p w:rsidR="00E2680B" w:rsidRPr="00E2680B" w:rsidRDefault="00E2680B" w:rsidP="00E2680B">
      <w:pPr>
        <w:numPr>
          <w:ilvl w:val="1"/>
          <w:numId w:val="11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przedłożyła terminie do 7 dni p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o zakończeniu stażu wypełniony w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niosek o przyznanie stypendium stażowego zgodnie z § 4, którego wzór stanowi Załącznik nr 1 do niniejszego Regulaminu.</w:t>
      </w:r>
    </w:p>
    <w:p w:rsidR="00E2680B" w:rsidRPr="00E2680B" w:rsidRDefault="00E2680B" w:rsidP="00E2680B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 każdym roku budżetowym przewiduje się udzielenie stypendiów stażowych, zgodnie z przyjętym planem realizacji projektu w Powiecie Olkuskim.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8D1E89" w:rsidRDefault="008D1E89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br w:type="page"/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Wniosek o przyznanie stypendium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4</w:t>
      </w:r>
    </w:p>
    <w:p w:rsidR="00E2680B" w:rsidRPr="00601BBB" w:rsidRDefault="00E2680B" w:rsidP="00487628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601BBB">
        <w:rPr>
          <w:rFonts w:asciiTheme="minorHAnsi" w:hAnsiTheme="minorHAnsi" w:cstheme="minorHAnsi"/>
          <w:sz w:val="20"/>
          <w:szCs w:val="20"/>
          <w:lang w:val="pl-PL" w:eastAsia="pl-PL"/>
        </w:rPr>
        <w:t>Wniosek o przyznanie stypendium stażo</w:t>
      </w:r>
      <w:r w:rsidR="00601BBB">
        <w:rPr>
          <w:rFonts w:asciiTheme="minorHAnsi" w:hAnsiTheme="minorHAnsi" w:cstheme="minorHAnsi"/>
          <w:sz w:val="20"/>
          <w:szCs w:val="20"/>
          <w:lang w:val="pl-PL" w:eastAsia="pl-PL"/>
        </w:rPr>
        <w:t>wego wypełnia i podpisuje stażysta.</w:t>
      </w:r>
    </w:p>
    <w:p w:rsidR="00E2680B" w:rsidRPr="00487628" w:rsidRDefault="00E2680B" w:rsidP="00487628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601BB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Załącznikami do Wniosku </w:t>
      </w:r>
      <w:r w:rsidR="00487628" w:rsidRPr="00601BB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jest </w:t>
      </w:r>
      <w:r w:rsidRPr="00601BB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wypełniony przez ucznia i </w:t>
      </w:r>
      <w:r w:rsidR="009D14A9" w:rsidRPr="00601BBB">
        <w:rPr>
          <w:rFonts w:asciiTheme="minorHAnsi" w:hAnsiTheme="minorHAnsi" w:cstheme="minorHAnsi"/>
          <w:sz w:val="20"/>
          <w:szCs w:val="20"/>
          <w:lang w:val="pl-PL" w:eastAsia="pl-PL"/>
        </w:rPr>
        <w:t>podpisany przez właściwe osoby d</w:t>
      </w:r>
      <w:r w:rsidRPr="00601BB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ziennik stażu, którego wzór stanowi załącznik nr </w:t>
      </w:r>
      <w:r w:rsidR="00C57AD4" w:rsidRPr="00601BBB">
        <w:rPr>
          <w:rFonts w:asciiTheme="minorHAnsi" w:hAnsiTheme="minorHAnsi" w:cstheme="minorHAnsi"/>
          <w:sz w:val="20"/>
          <w:szCs w:val="20"/>
          <w:lang w:val="pl-PL" w:eastAsia="pl-PL"/>
        </w:rPr>
        <w:t>2</w:t>
      </w:r>
      <w:r w:rsidRPr="00601BB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do Umowy na realizację stażu.</w:t>
      </w:r>
    </w:p>
    <w:p w:rsidR="00E2680B" w:rsidRPr="00E2680B" w:rsidRDefault="00E2680B" w:rsidP="00E2680B">
      <w:pPr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Wszystkie powyższe wzory dokumentów możn</w:t>
      </w:r>
      <w:r w:rsidR="009106EC">
        <w:rPr>
          <w:rFonts w:asciiTheme="minorHAnsi" w:hAnsiTheme="minorHAnsi" w:cstheme="minorHAnsi"/>
          <w:sz w:val="20"/>
          <w:szCs w:val="20"/>
          <w:lang w:val="pl-PL" w:eastAsia="pl-PL"/>
        </w:rPr>
        <w:t>a pobrać w siedzibie Partnera, s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zkoły biorącej udział w projekcie lub za pośrednictwem strony internetowej  </w:t>
      </w:r>
      <w:r w:rsidR="00487628" w:rsidRPr="00487628">
        <w:rPr>
          <w:rFonts w:asciiTheme="minorHAnsi" w:hAnsiTheme="minorHAnsi" w:cstheme="minorHAnsi"/>
          <w:sz w:val="20"/>
          <w:szCs w:val="20"/>
          <w:lang w:val="pl-PL" w:eastAsia="pl-PL"/>
        </w:rPr>
        <w:t>http://www.sp.olkusz.pl/projekty-ue/</w:t>
      </w:r>
      <w:r w:rsidR="00487628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Tryb ubiegania się o stypendium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5</w:t>
      </w:r>
    </w:p>
    <w:p w:rsidR="00E2680B" w:rsidRP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Uczeń, który spełnił warunki opisane w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§ 3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może ubiegać się o wypłacenie stypendium stażowego.</w:t>
      </w:r>
    </w:p>
    <w:p w:rsidR="00E2680B" w:rsidRP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Wypełniony Wniosek </w:t>
      </w:r>
      <w:r w:rsidR="00F54A78">
        <w:rPr>
          <w:rFonts w:asciiTheme="minorHAnsi" w:hAnsiTheme="minorHAnsi" w:cstheme="minorHAnsi"/>
          <w:sz w:val="20"/>
          <w:szCs w:val="20"/>
          <w:lang w:val="pl-PL" w:eastAsia="pl-PL"/>
        </w:rPr>
        <w:t>o przyznanie stypendium wraz z z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ałącznikami uczeń składa w siedzibie 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biura projektu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do 7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dni 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kalendarzowych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od dnia zakończenia stażu u przedsiębiorcy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– Biuro Projektu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Olkusz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,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ul. Fr. Nullo 32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. </w:t>
      </w:r>
    </w:p>
    <w:p w:rsidR="00E2680B" w:rsidRPr="00E2680B" w:rsidRDefault="00F54A78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sz w:val="20"/>
          <w:szCs w:val="20"/>
          <w:lang w:val="pl-PL" w:eastAsia="pl-PL"/>
        </w:rPr>
        <w:t>Wniosek wraz z z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ałącznikami należy złożyć w wersji papierowej. Dokumenty można dostarczyć osobiście, a</w:t>
      </w:r>
      <w:r w:rsidR="00E2680B"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także przesłać kurierem lub pocztą, p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rzy czym nie będą rozpatrywane w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nioski, które wpłynęły do siedziby 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>Beneficjenta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po terminie, o którym mowa w ust. 2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Default="00E2680B" w:rsidP="00E2680B">
      <w:pPr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W szczególnych przypadkach, na wezwanie </w:t>
      </w:r>
      <w:r w:rsidR="00915543">
        <w:rPr>
          <w:rFonts w:asciiTheme="minorHAnsi" w:hAnsiTheme="minorHAnsi" w:cstheme="minorHAnsi"/>
          <w:sz w:val="20"/>
          <w:szCs w:val="20"/>
          <w:lang w:val="pl-PL" w:eastAsia="pl-PL"/>
        </w:rPr>
        <w:t>Beneficjenta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i w terminie przez niego określonym, istnieje możliw</w:t>
      </w:r>
      <w:r w:rsidR="00F54A78">
        <w:rPr>
          <w:rFonts w:asciiTheme="minorHAnsi" w:hAnsiTheme="minorHAnsi" w:cstheme="minorHAnsi"/>
          <w:sz w:val="20"/>
          <w:szCs w:val="20"/>
          <w:lang w:val="pl-PL" w:eastAsia="pl-PL"/>
        </w:rPr>
        <w:t>ość jednokrotnego uzupełnienia w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niosku.</w:t>
      </w:r>
    </w:p>
    <w:p w:rsidR="000655C0" w:rsidRPr="000655C0" w:rsidRDefault="000655C0" w:rsidP="000655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Ocena wniosków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6</w:t>
      </w:r>
    </w:p>
    <w:p w:rsidR="00E2680B" w:rsidRPr="00E2680B" w:rsidRDefault="00322E49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sz w:val="20"/>
          <w:szCs w:val="20"/>
          <w:lang w:val="pl-PL" w:eastAsia="pl-PL"/>
        </w:rPr>
        <w:t>Oceny w</w:t>
      </w:r>
      <w:r w:rsidR="00E2680B" w:rsidRPr="00E2680B">
        <w:rPr>
          <w:rFonts w:asciiTheme="minorHAnsi" w:hAnsiTheme="minorHAnsi" w:cstheme="minorHAnsi"/>
          <w:sz w:val="20"/>
          <w:szCs w:val="20"/>
          <w:lang w:val="pl-PL" w:eastAsia="pl-PL"/>
        </w:rPr>
        <w:t>niosków wraz z załącznikami dokonuje Komisja Stypendialna.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W skład Komisji Stypendialnej wchodzą: Koordynator Projektu,</w:t>
      </w:r>
      <w:r w:rsidR="00322E49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Asystent Koordynatora Projektu.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Komisja Stypendialna przyznaje stypendium </w:t>
      </w:r>
      <w:r w:rsidR="00C57AD4">
        <w:rPr>
          <w:rFonts w:asciiTheme="minorHAnsi" w:hAnsiTheme="minorHAnsi" w:cstheme="minorHAnsi"/>
          <w:sz w:val="20"/>
          <w:szCs w:val="20"/>
          <w:lang w:val="pl-PL" w:eastAsia="pl-PL"/>
        </w:rPr>
        <w:t>na zasadach określonych w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§ 3.</w:t>
      </w:r>
    </w:p>
    <w:p w:rsidR="00E2680B" w:rsidRPr="00AF5244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Komisja Stypendialna sprawdza pod kątem formalnym wnioski, które zostały złożone przez uczestników projektu zgodnie z  § 4 i 5</w:t>
      </w:r>
      <w:r w:rsidR="00E30B25">
        <w:rPr>
          <w:rFonts w:asciiTheme="minorHAnsi" w:hAnsiTheme="minorHAnsi" w:cstheme="minorHAnsi"/>
          <w:bCs/>
          <w:sz w:val="20"/>
          <w:szCs w:val="20"/>
          <w:lang w:val="pl-PL" w:eastAsia="pl-PL"/>
        </w:rPr>
        <w:t>.</w:t>
      </w:r>
    </w:p>
    <w:p w:rsidR="00AF5244" w:rsidRPr="00E2680B" w:rsidRDefault="00AF5244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Sprawdzania wniosków dokonuje się na bieżąco. </w:t>
      </w:r>
    </w:p>
    <w:p w:rsidR="00AF5244" w:rsidRPr="00AF5244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Po</w:t>
      </w:r>
      <w:r w:rsidR="00485CD1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dokonaniu ocen</w:t>
      </w:r>
      <w:r w:rsidR="00E30B25"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y formalnej wszystkich wniosków</w:t>
      </w:r>
      <w:r w:rsidR="00485CD1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</w:t>
      </w:r>
      <w:r w:rsidR="00E30B25"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jest</w:t>
      </w: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sporządza</w:t>
      </w:r>
      <w:r w:rsidR="00E30B25"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na</w:t>
      </w: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 list</w:t>
      </w:r>
      <w:r w:rsidR="00E30B25"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a</w:t>
      </w: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, które pozytywnie przeszły ocenę formalną. </w:t>
      </w:r>
    </w:p>
    <w:p w:rsidR="00E2680B" w:rsidRPr="00AF5244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AF5244">
        <w:rPr>
          <w:rFonts w:asciiTheme="minorHAnsi" w:hAnsiTheme="minorHAnsi" w:cstheme="minorHAnsi"/>
          <w:bCs/>
          <w:sz w:val="20"/>
          <w:szCs w:val="20"/>
          <w:lang w:val="pl-PL" w:eastAsia="pl-PL"/>
        </w:rPr>
        <w:t>W przypadku braków formalnych w złożonych wnioskach komisja może poprosić o ich jednokrotne uzupełnienie w terminie nie dłuższym niż 5 dni roboczych. Prośbę kieruje pisemnie do osoby, która złożyła wniosek.</w:t>
      </w:r>
    </w:p>
    <w:p w:rsidR="00E2680B" w:rsidRPr="00E2680B" w:rsidRDefault="00E2680B" w:rsidP="00E2680B">
      <w:pPr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Od decyzji Komisji Stypendialnej nie przysługuje odwołanie.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7</w:t>
      </w:r>
    </w:p>
    <w:p w:rsidR="00E2680B" w:rsidRPr="000655C0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Informacje o decyzjach Komisji dostępne będą w siedzibie 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biura.</w:t>
      </w:r>
    </w:p>
    <w:p w:rsidR="00C57AD4" w:rsidRDefault="00C57AD4" w:rsidP="00485CD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9</w:t>
      </w:r>
    </w:p>
    <w:p w:rsidR="00E2680B" w:rsidRPr="00E2680B" w:rsidRDefault="00E2680B" w:rsidP="00E2680B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Stypendium przyznawane będzie jednorazowo, w wysokości </w:t>
      </w:r>
      <w:r w:rsidR="00AF5244">
        <w:rPr>
          <w:rFonts w:asciiTheme="minorHAnsi" w:hAnsiTheme="minorHAnsi" w:cstheme="minorHAnsi"/>
          <w:sz w:val="20"/>
          <w:szCs w:val="20"/>
          <w:lang w:val="pl-PL" w:eastAsia="pl-PL"/>
        </w:rPr>
        <w:t>2300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PLN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brutto. Szczegółowe informacje dotyczące sposobu wypłaty stypendium reguluje 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u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mowa na realizację stażu, o której mowa w </w:t>
      </w:r>
      <w:r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 xml:space="preserve">§ 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1 ust. 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8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0655C0" w:rsidRDefault="00E2680B" w:rsidP="00E2680B">
      <w:pPr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Stypendium przekazywane jest na rachunek bankowy wskazywany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w załączniku do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Umow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y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na realizację stażu, o której mowa w </w:t>
      </w:r>
      <w:r w:rsidR="00C57AD4" w:rsidRPr="00E2680B">
        <w:rPr>
          <w:rFonts w:asciiTheme="minorHAnsi" w:hAnsiTheme="minorHAnsi" w:cstheme="minorHAnsi"/>
          <w:bCs/>
          <w:sz w:val="20"/>
          <w:szCs w:val="20"/>
          <w:lang w:val="pl-PL" w:eastAsia="pl-PL"/>
        </w:rPr>
        <w:t>§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1 ust.</w:t>
      </w:r>
      <w:r w:rsidR="00485CD1">
        <w:rPr>
          <w:rFonts w:asciiTheme="minorHAnsi" w:hAnsiTheme="minorHAnsi" w:cstheme="minorHAnsi"/>
          <w:sz w:val="20"/>
          <w:szCs w:val="20"/>
          <w:lang w:val="pl-PL" w:eastAsia="pl-PL"/>
        </w:rPr>
        <w:t>8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Kontrola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10</w:t>
      </w:r>
    </w:p>
    <w:p w:rsidR="00E2680B" w:rsidRPr="00E2680B" w:rsidRDefault="00E2680B" w:rsidP="00E2680B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Uczeń przez cały okres trwania stażu może zostać poddany kontroli w miejscu odbywania stażu.</w:t>
      </w:r>
    </w:p>
    <w:p w:rsidR="00E2680B" w:rsidRPr="00E2680B" w:rsidRDefault="00E2680B" w:rsidP="00E2680B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Każdy przypadek niezgodności, wykryty na etapie realizacji stażu, będzie rozpatrywany indywidualnie i może skutkować odebraniem prawa do ubiegania się o wypłatę stypendium stażowego. </w:t>
      </w:r>
    </w:p>
    <w:p w:rsid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8D1E89" w:rsidRPr="00E2680B" w:rsidRDefault="008D1E89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lastRenderedPageBreak/>
        <w:t>Postanowienia końcowe</w:t>
      </w:r>
    </w:p>
    <w:p w:rsidR="00E2680B" w:rsidRPr="00E2680B" w:rsidRDefault="00E2680B" w:rsidP="00E268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</w:p>
    <w:p w:rsidR="00E2680B" w:rsidRPr="00E2680B" w:rsidRDefault="00E2680B" w:rsidP="008D1E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b/>
          <w:bCs/>
          <w:sz w:val="20"/>
          <w:szCs w:val="20"/>
          <w:lang w:val="pl-PL" w:eastAsia="pl-PL"/>
        </w:rPr>
        <w:t>§ 11</w:t>
      </w:r>
    </w:p>
    <w:p w:rsidR="00E2680B" w:rsidRPr="00E2680B" w:rsidRDefault="00E2680B" w:rsidP="00E2680B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Regulamin jest udostępniony do wglądu w siedzibie </w:t>
      </w:r>
      <w:r w:rsidR="00C57AD4">
        <w:rPr>
          <w:rFonts w:asciiTheme="minorHAnsi" w:hAnsiTheme="minorHAnsi" w:cstheme="minorHAnsi"/>
          <w:sz w:val="20"/>
          <w:szCs w:val="20"/>
          <w:lang w:val="pl-PL" w:eastAsia="pl-PL"/>
        </w:rPr>
        <w:t>Beneficjent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a, a także na jego stronie internetowej.</w:t>
      </w:r>
    </w:p>
    <w:p w:rsidR="00E2680B" w:rsidRPr="00E2680B" w:rsidRDefault="00E2680B" w:rsidP="00E2680B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Integralną część Umowy stanowi</w:t>
      </w:r>
      <w:r w:rsidR="00C57AD4">
        <w:rPr>
          <w:rFonts w:asciiTheme="minorHAnsi" w:hAnsiTheme="minorHAnsi" w:cstheme="minorHAnsi"/>
          <w:sz w:val="20"/>
          <w:szCs w:val="20"/>
          <w:lang w:val="pl-PL" w:eastAsia="pl-PL"/>
        </w:rPr>
        <w:t>ą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załącznik</w:t>
      </w:r>
      <w:r w:rsidR="00C57AD4">
        <w:rPr>
          <w:rFonts w:asciiTheme="minorHAnsi" w:hAnsiTheme="minorHAnsi" w:cstheme="minorHAnsi"/>
          <w:sz w:val="20"/>
          <w:szCs w:val="20"/>
          <w:lang w:val="pl-PL" w:eastAsia="pl-PL"/>
        </w:rPr>
        <w:t>i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do niniejszego regulaminu: </w:t>
      </w:r>
    </w:p>
    <w:p w:rsidR="00E2680B" w:rsidRPr="00E2680B" w:rsidRDefault="00E2680B" w:rsidP="00E2680B">
      <w:pPr>
        <w:numPr>
          <w:ilvl w:val="1"/>
          <w:numId w:val="1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Załącznik nr 1  – Wniosek o przyznanie stypendium stażowego w ramach projektu „Inwestujemy w</w:t>
      </w:r>
      <w:r>
        <w:rPr>
          <w:rFonts w:asciiTheme="minorHAnsi" w:hAnsiTheme="minorHAnsi" w:cstheme="minorHAnsi"/>
          <w:sz w:val="20"/>
          <w:szCs w:val="20"/>
          <w:lang w:val="pl-PL" w:eastAsia="pl-PL"/>
        </w:rPr>
        <w:t> 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zawodowców – rozwój kształcenia zawodowego w Powiecie Olkuskim</w:t>
      </w:r>
      <w:r w:rsidR="007E155E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II</w:t>
      </w:r>
      <w:bookmarkStart w:id="0" w:name="_GoBack"/>
      <w:bookmarkEnd w:id="0"/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>”.</w:t>
      </w:r>
    </w:p>
    <w:p w:rsidR="00E2680B" w:rsidRPr="00E2680B" w:rsidRDefault="00E2680B" w:rsidP="00E2680B">
      <w:pPr>
        <w:numPr>
          <w:ilvl w:val="1"/>
          <w:numId w:val="1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Załącznik nr </w:t>
      </w:r>
      <w:r w:rsidR="00C57AD4">
        <w:rPr>
          <w:rFonts w:asciiTheme="minorHAnsi" w:hAnsiTheme="minorHAnsi" w:cstheme="minorHAnsi"/>
          <w:sz w:val="20"/>
          <w:szCs w:val="20"/>
          <w:lang w:val="pl-PL" w:eastAsia="pl-PL"/>
        </w:rPr>
        <w:t>2</w:t>
      </w:r>
      <w:r w:rsidRPr="00E2680B">
        <w:rPr>
          <w:rFonts w:asciiTheme="minorHAnsi" w:hAnsiTheme="minorHAnsi" w:cstheme="minorHAnsi"/>
          <w:sz w:val="20"/>
          <w:szCs w:val="20"/>
          <w:lang w:val="pl-PL" w:eastAsia="pl-PL"/>
        </w:rPr>
        <w:t xml:space="preserve"> – Dziennik stażu</w:t>
      </w:r>
      <w:r w:rsidR="003D64E0">
        <w:rPr>
          <w:rFonts w:asciiTheme="minorHAnsi" w:hAnsiTheme="minorHAnsi" w:cstheme="minorHAnsi"/>
          <w:sz w:val="20"/>
          <w:szCs w:val="20"/>
          <w:lang w:val="pl-PL" w:eastAsia="pl-PL"/>
        </w:rPr>
        <w:t>.</w:t>
      </w: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pl-PL" w:eastAsia="pl-PL"/>
        </w:rPr>
      </w:pPr>
    </w:p>
    <w:p w:rsidR="00E2680B" w:rsidRPr="00E2680B" w:rsidRDefault="00E2680B" w:rsidP="00E26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val="pl-PL" w:eastAsia="pl-PL"/>
        </w:rPr>
      </w:pPr>
    </w:p>
    <w:p w:rsidR="006804F6" w:rsidRPr="00E2680B" w:rsidRDefault="0070349D">
      <w:pPr>
        <w:rPr>
          <w:rFonts w:asciiTheme="minorHAnsi" w:hAnsiTheme="minorHAnsi" w:cstheme="minorHAnsi"/>
          <w:sz w:val="20"/>
          <w:szCs w:val="20"/>
        </w:rPr>
      </w:pPr>
    </w:p>
    <w:sectPr w:rsidR="006804F6" w:rsidRPr="00E2680B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9D" w:rsidRDefault="0070349D" w:rsidP="00782908">
      <w:r>
        <w:separator/>
      </w:r>
    </w:p>
  </w:endnote>
  <w:endnote w:type="continuationSeparator" w:id="1">
    <w:p w:rsidR="0070349D" w:rsidRDefault="0070349D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C860EB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StarostwoPowiatowe w Olkuszu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782908" w:rsidRPr="00C8533A" w:rsidRDefault="00782908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782908" w:rsidRDefault="00782908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BiuroProjektu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782908" w:rsidRPr="00C8533A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782908" w:rsidRPr="00782908" w:rsidRDefault="00782908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782908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StarostwoPowiatowe w Olkuszu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782908" w:rsidRPr="00C8533A" w:rsidRDefault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782908" w:rsidRPr="00C8533A" w:rsidRDefault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9D" w:rsidRDefault="0070349D" w:rsidP="00782908">
      <w:r>
        <w:separator/>
      </w:r>
    </w:p>
  </w:footnote>
  <w:footnote w:type="continuationSeparator" w:id="1">
    <w:p w:rsidR="0070349D" w:rsidRDefault="0070349D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8" w:rsidRDefault="00782908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908" w:rsidRPr="00E047A9" w:rsidRDefault="00782908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354"/>
    <w:multiLevelType w:val="hybridMultilevel"/>
    <w:tmpl w:val="6AEE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3A72"/>
    <w:multiLevelType w:val="hybridMultilevel"/>
    <w:tmpl w:val="134252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BF46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5EA"/>
    <w:multiLevelType w:val="hybridMultilevel"/>
    <w:tmpl w:val="1660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484E"/>
    <w:multiLevelType w:val="multilevel"/>
    <w:tmpl w:val="33E665B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1EC4792F"/>
    <w:multiLevelType w:val="hybridMultilevel"/>
    <w:tmpl w:val="91B69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96B56"/>
    <w:multiLevelType w:val="hybridMultilevel"/>
    <w:tmpl w:val="FBA6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CA7"/>
    <w:multiLevelType w:val="hybridMultilevel"/>
    <w:tmpl w:val="D7D0E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05577"/>
    <w:multiLevelType w:val="hybridMultilevel"/>
    <w:tmpl w:val="BD8AFF34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12339"/>
    <w:multiLevelType w:val="hybridMultilevel"/>
    <w:tmpl w:val="89867F72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1C22"/>
    <w:multiLevelType w:val="hybridMultilevel"/>
    <w:tmpl w:val="178E2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16F1"/>
    <w:multiLevelType w:val="hybridMultilevel"/>
    <w:tmpl w:val="7AFA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25DDA"/>
    <w:multiLevelType w:val="hybridMultilevel"/>
    <w:tmpl w:val="B594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506C6"/>
    <w:multiLevelType w:val="hybridMultilevel"/>
    <w:tmpl w:val="3154BAAC"/>
    <w:lvl w:ilvl="0" w:tplc="3342D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13799"/>
    <w:rsid w:val="00051401"/>
    <w:rsid w:val="000655C0"/>
    <w:rsid w:val="000C048D"/>
    <w:rsid w:val="00121067"/>
    <w:rsid w:val="00143CC1"/>
    <w:rsid w:val="00156E70"/>
    <w:rsid w:val="002129DC"/>
    <w:rsid w:val="002437A6"/>
    <w:rsid w:val="00280A79"/>
    <w:rsid w:val="002C11EF"/>
    <w:rsid w:val="002C1E1A"/>
    <w:rsid w:val="002F13D7"/>
    <w:rsid w:val="003112DE"/>
    <w:rsid w:val="00322E49"/>
    <w:rsid w:val="003A4BE8"/>
    <w:rsid w:val="003D64E0"/>
    <w:rsid w:val="00441564"/>
    <w:rsid w:val="00485CD1"/>
    <w:rsid w:val="00487628"/>
    <w:rsid w:val="004E0E9B"/>
    <w:rsid w:val="00522182"/>
    <w:rsid w:val="00573662"/>
    <w:rsid w:val="005A732E"/>
    <w:rsid w:val="005C2C9E"/>
    <w:rsid w:val="00601BBB"/>
    <w:rsid w:val="006F75C2"/>
    <w:rsid w:val="00700851"/>
    <w:rsid w:val="0070349D"/>
    <w:rsid w:val="0071356B"/>
    <w:rsid w:val="00751B7B"/>
    <w:rsid w:val="00782908"/>
    <w:rsid w:val="007E155E"/>
    <w:rsid w:val="0080143A"/>
    <w:rsid w:val="00805CE5"/>
    <w:rsid w:val="00806366"/>
    <w:rsid w:val="008C7549"/>
    <w:rsid w:val="008D1E89"/>
    <w:rsid w:val="009106EC"/>
    <w:rsid w:val="00915543"/>
    <w:rsid w:val="00957898"/>
    <w:rsid w:val="009B1AA6"/>
    <w:rsid w:val="009D14A9"/>
    <w:rsid w:val="009E7225"/>
    <w:rsid w:val="00AF5244"/>
    <w:rsid w:val="00B00A2A"/>
    <w:rsid w:val="00C57AD4"/>
    <w:rsid w:val="00C860EB"/>
    <w:rsid w:val="00CD53DD"/>
    <w:rsid w:val="00D73DA2"/>
    <w:rsid w:val="00D96215"/>
    <w:rsid w:val="00DC4D64"/>
    <w:rsid w:val="00E047A9"/>
    <w:rsid w:val="00E1490E"/>
    <w:rsid w:val="00E2680B"/>
    <w:rsid w:val="00E30B25"/>
    <w:rsid w:val="00E52328"/>
    <w:rsid w:val="00F22A88"/>
    <w:rsid w:val="00F54A78"/>
    <w:rsid w:val="00F81AE1"/>
    <w:rsid w:val="00FE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Odwoaniedokomentarza">
    <w:name w:val="annotation reference"/>
    <w:semiHidden/>
    <w:rsid w:val="00E268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6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68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E2680B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E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D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Odwoaniedokomentarza">
    <w:name w:val="annotation reference"/>
    <w:semiHidden/>
    <w:rsid w:val="00E268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26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68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E2680B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E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D5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F3F9-FABA-4DA9-AFB7-FF548D9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2</cp:revision>
  <cp:lastPrinted>2017-05-12T09:08:00Z</cp:lastPrinted>
  <dcterms:created xsi:type="dcterms:W3CDTF">2021-05-06T07:38:00Z</dcterms:created>
  <dcterms:modified xsi:type="dcterms:W3CDTF">2021-05-06T07:38:00Z</dcterms:modified>
</cp:coreProperties>
</file>